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A1" w:rsidRDefault="008E28A1" w:rsidP="00C810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Основания привлечения к административной ответственности за пр</w:t>
      </w:r>
      <w:r w:rsidR="00C810C7">
        <w:rPr>
          <w:b/>
          <w:sz w:val="28"/>
          <w:szCs w:val="28"/>
        </w:rPr>
        <w:t>авонарушения, предусмотренные частями</w:t>
      </w:r>
      <w:bookmarkStart w:id="0" w:name="_GoBack"/>
      <w:bookmarkEnd w:id="0"/>
      <w:r>
        <w:rPr>
          <w:b/>
          <w:sz w:val="28"/>
          <w:szCs w:val="28"/>
        </w:rPr>
        <w:t xml:space="preserve"> 1,2</w:t>
      </w:r>
      <w:r w:rsidR="00C810C7">
        <w:rPr>
          <w:b/>
          <w:sz w:val="28"/>
          <w:szCs w:val="28"/>
        </w:rPr>
        <w:t xml:space="preserve"> ст. 18.1</w:t>
      </w:r>
      <w:r>
        <w:rPr>
          <w:b/>
          <w:sz w:val="28"/>
          <w:szCs w:val="28"/>
        </w:rPr>
        <w:t>7 КоАП РФ.</w:t>
      </w:r>
    </w:p>
    <w:p w:rsidR="00C810C7" w:rsidRPr="008310BD" w:rsidRDefault="00C810C7" w:rsidP="00C810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10BD">
        <w:rPr>
          <w:sz w:val="28"/>
          <w:szCs w:val="28"/>
        </w:rPr>
        <w:t xml:space="preserve">В соответствии с ч.5. ст.18.1 Федеральный закон от 25.07.2002 N 115-ФЗ «О правовом положении иностранных граждан в Российской Федерации» Правительство РФ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допустимую </w:t>
      </w:r>
      <w:hyperlink r:id="rId5" w:history="1">
        <w:r w:rsidRPr="008310BD">
          <w:rPr>
            <w:color w:val="0000FF"/>
            <w:sz w:val="28"/>
            <w:szCs w:val="28"/>
          </w:rPr>
          <w:t>долю</w:t>
        </w:r>
      </w:hyperlink>
      <w:r w:rsidRPr="008310BD">
        <w:rPr>
          <w:sz w:val="28"/>
          <w:szCs w:val="28"/>
        </w:rPr>
        <w:t xml:space="preserve"> иностранных работников, используемых в различных отраслях экономики хозяйствующими субъектами, осуществляющими деятельность как на территории одного или нескольких субъектов Российской Федерации, так и на всей территории Российской Федерации.</w:t>
      </w:r>
    </w:p>
    <w:p w:rsidR="00C810C7" w:rsidRPr="008310BD" w:rsidRDefault="00C810C7" w:rsidP="00C810C7">
      <w:pPr>
        <w:ind w:firstLine="708"/>
        <w:jc w:val="both"/>
        <w:rPr>
          <w:sz w:val="28"/>
          <w:szCs w:val="28"/>
        </w:rPr>
      </w:pPr>
      <w:r w:rsidRPr="008310BD">
        <w:rPr>
          <w:bCs/>
          <w:sz w:val="28"/>
          <w:szCs w:val="28"/>
        </w:rPr>
        <w:t>Постановлением Правительства Российской Федерации № 1271 от 30.09.2019 «Об установлении на 2020 год допустимой доли иностранных работников, используемых хозяйствующими субъектами, осуществляющими на территории Российской Федерации отдельные виды экономической деятельности».</w:t>
      </w:r>
    </w:p>
    <w:p w:rsidR="00C810C7" w:rsidRPr="008310BD" w:rsidRDefault="00C810C7" w:rsidP="00C810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10BD">
        <w:rPr>
          <w:sz w:val="28"/>
          <w:szCs w:val="28"/>
        </w:rPr>
        <w:t xml:space="preserve">Согласно п. «е» ч. 1 Постановления Правительства РФ допустимая доля иностранных работников при осуществлении розничной торговли в нестационарных торговых объектах и на рынках </w:t>
      </w:r>
      <w:hyperlink r:id="rId6" w:history="1">
        <w:r w:rsidRPr="008310BD">
          <w:rPr>
            <w:color w:val="0000FF"/>
            <w:sz w:val="28"/>
            <w:szCs w:val="28"/>
          </w:rPr>
          <w:t>(код 47.8)</w:t>
        </w:r>
      </w:hyperlink>
      <w:r w:rsidRPr="008310BD">
        <w:rPr>
          <w:sz w:val="28"/>
          <w:szCs w:val="28"/>
        </w:rPr>
        <w:t xml:space="preserve"> - в размере 0 процентов общей численности работников, используемых указанными хозяйствующими субъектами</w:t>
      </w:r>
    </w:p>
    <w:p w:rsidR="00C810C7" w:rsidRPr="008310BD" w:rsidRDefault="00C810C7" w:rsidP="00C810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10BD">
        <w:rPr>
          <w:sz w:val="28"/>
          <w:szCs w:val="28"/>
        </w:rPr>
        <w:t>Таким образом, привлечение работодателем иностранного работника при осуществлении розничной торговли в нестационарном торговом объекте влечет административную ответственность по ч. 1 ст. 18.17 КоАП РФ и предусматривает наказание в виде административного штрафа на граждан в размере от двух тысяч до четырех тысяч рублей; на должностных лиц - от сорока пяти тысяч до пятидесяти тысяч рублей; на юридических лиц - от восьмисот тысяч до одного миллиона рублей либо административное приостановление деятельности на срок от четырнадцати до девяноста суток.</w:t>
      </w:r>
    </w:p>
    <w:p w:rsidR="00C810C7" w:rsidRPr="008310BD" w:rsidRDefault="00C810C7" w:rsidP="00C810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0BD">
        <w:rPr>
          <w:sz w:val="28"/>
          <w:szCs w:val="28"/>
        </w:rPr>
        <w:tab/>
        <w:t>Самостоятельная розничная торговля иностранным гражданином влечет административную ответственность по ч. 2 ст. 18.17 КоАП РФ и предусматривает наказание в виде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такового.</w:t>
      </w:r>
    </w:p>
    <w:p w:rsidR="008E28A1" w:rsidRDefault="00C810C7" w:rsidP="00C810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0BD">
        <w:rPr>
          <w:sz w:val="28"/>
          <w:szCs w:val="28"/>
        </w:rPr>
        <w:tab/>
      </w:r>
    </w:p>
    <w:p w:rsidR="00845970" w:rsidRDefault="00845970">
      <w:pPr>
        <w:autoSpaceDE w:val="0"/>
        <w:autoSpaceDN w:val="0"/>
        <w:adjustRightInd w:val="0"/>
        <w:rPr>
          <w:sz w:val="28"/>
          <w:szCs w:val="28"/>
        </w:rPr>
      </w:pPr>
    </w:p>
    <w:p w:rsidR="00845970" w:rsidRDefault="00845970" w:rsidP="0084597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прокурора района</w:t>
      </w:r>
    </w:p>
    <w:p w:rsidR="00845970" w:rsidRDefault="00845970" w:rsidP="0084597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45970" w:rsidRDefault="00845970" w:rsidP="0084597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А.И. Бутрик</w:t>
      </w:r>
    </w:p>
    <w:p w:rsidR="008E28A1" w:rsidRPr="00070C65" w:rsidRDefault="008E28A1" w:rsidP="00070C65">
      <w:pPr>
        <w:pStyle w:val="ConsPlusTitle"/>
        <w:widowControl/>
        <w:jc w:val="both"/>
        <w:outlineLvl w:val="0"/>
        <w:rPr>
          <w:b w:val="0"/>
          <w:color w:val="000000"/>
        </w:rPr>
      </w:pPr>
    </w:p>
    <w:sectPr w:rsidR="008E28A1" w:rsidRPr="00070C6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0C65"/>
    <w:rsid w:val="00073CE0"/>
    <w:rsid w:val="000743E6"/>
    <w:rsid w:val="00080A05"/>
    <w:rsid w:val="00081D4B"/>
    <w:rsid w:val="000A3E39"/>
    <w:rsid w:val="000B20DA"/>
    <w:rsid w:val="000B43E3"/>
    <w:rsid w:val="000B5F64"/>
    <w:rsid w:val="000D058D"/>
    <w:rsid w:val="000D1073"/>
    <w:rsid w:val="000D1E2F"/>
    <w:rsid w:val="000D6958"/>
    <w:rsid w:val="000E0011"/>
    <w:rsid w:val="000F532B"/>
    <w:rsid w:val="000F5CF2"/>
    <w:rsid w:val="00112621"/>
    <w:rsid w:val="001137C9"/>
    <w:rsid w:val="00113FF3"/>
    <w:rsid w:val="001352B6"/>
    <w:rsid w:val="00152453"/>
    <w:rsid w:val="00161517"/>
    <w:rsid w:val="00164D6D"/>
    <w:rsid w:val="0016568C"/>
    <w:rsid w:val="00181454"/>
    <w:rsid w:val="00182B15"/>
    <w:rsid w:val="00183400"/>
    <w:rsid w:val="00195E3B"/>
    <w:rsid w:val="00196EC1"/>
    <w:rsid w:val="001B0FE1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178B"/>
    <w:rsid w:val="001F481E"/>
    <w:rsid w:val="00213878"/>
    <w:rsid w:val="00215C8F"/>
    <w:rsid w:val="002276DE"/>
    <w:rsid w:val="002301BE"/>
    <w:rsid w:val="00235DE4"/>
    <w:rsid w:val="00250F5A"/>
    <w:rsid w:val="00256C68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4501"/>
    <w:rsid w:val="00305CDB"/>
    <w:rsid w:val="00315897"/>
    <w:rsid w:val="00315A2B"/>
    <w:rsid w:val="003302CF"/>
    <w:rsid w:val="0033381E"/>
    <w:rsid w:val="0039170A"/>
    <w:rsid w:val="00396112"/>
    <w:rsid w:val="003A43ED"/>
    <w:rsid w:val="003A5284"/>
    <w:rsid w:val="003B714D"/>
    <w:rsid w:val="003B7EE0"/>
    <w:rsid w:val="003C20F8"/>
    <w:rsid w:val="003C3EF4"/>
    <w:rsid w:val="003C79E7"/>
    <w:rsid w:val="003D02E0"/>
    <w:rsid w:val="003D0821"/>
    <w:rsid w:val="003D761F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1C"/>
    <w:rsid w:val="004868D5"/>
    <w:rsid w:val="00492578"/>
    <w:rsid w:val="004926A7"/>
    <w:rsid w:val="004A23AF"/>
    <w:rsid w:val="004B3CB4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B08EE"/>
    <w:rsid w:val="005B2AD1"/>
    <w:rsid w:val="005D022F"/>
    <w:rsid w:val="005D24BA"/>
    <w:rsid w:val="005E72BF"/>
    <w:rsid w:val="005F1F0E"/>
    <w:rsid w:val="005F26E6"/>
    <w:rsid w:val="005F504A"/>
    <w:rsid w:val="005F55DF"/>
    <w:rsid w:val="00604D49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D67"/>
    <w:rsid w:val="007D44FC"/>
    <w:rsid w:val="007F1E05"/>
    <w:rsid w:val="007F1E43"/>
    <w:rsid w:val="007F2065"/>
    <w:rsid w:val="007F3E03"/>
    <w:rsid w:val="00803E6F"/>
    <w:rsid w:val="00812D52"/>
    <w:rsid w:val="00814C8E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45970"/>
    <w:rsid w:val="0085319E"/>
    <w:rsid w:val="00862532"/>
    <w:rsid w:val="00865B1A"/>
    <w:rsid w:val="00871B67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E074D"/>
    <w:rsid w:val="008E076A"/>
    <w:rsid w:val="008E1A4F"/>
    <w:rsid w:val="008E28A1"/>
    <w:rsid w:val="008F551A"/>
    <w:rsid w:val="008F7056"/>
    <w:rsid w:val="00901DF9"/>
    <w:rsid w:val="009105F7"/>
    <w:rsid w:val="00923BD0"/>
    <w:rsid w:val="00934999"/>
    <w:rsid w:val="00935413"/>
    <w:rsid w:val="00945785"/>
    <w:rsid w:val="00951485"/>
    <w:rsid w:val="00951493"/>
    <w:rsid w:val="00955BE8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973EB"/>
    <w:rsid w:val="009B1C7E"/>
    <w:rsid w:val="009B2B26"/>
    <w:rsid w:val="009C3D52"/>
    <w:rsid w:val="009D11EF"/>
    <w:rsid w:val="009D5C03"/>
    <w:rsid w:val="009E1E4B"/>
    <w:rsid w:val="009E696B"/>
    <w:rsid w:val="009F4367"/>
    <w:rsid w:val="00A167D0"/>
    <w:rsid w:val="00A32E75"/>
    <w:rsid w:val="00A348B6"/>
    <w:rsid w:val="00A36959"/>
    <w:rsid w:val="00A40524"/>
    <w:rsid w:val="00A4363A"/>
    <w:rsid w:val="00A438D7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7E55"/>
    <w:rsid w:val="00AD7F8E"/>
    <w:rsid w:val="00AE5E25"/>
    <w:rsid w:val="00AF71CD"/>
    <w:rsid w:val="00B000E7"/>
    <w:rsid w:val="00B17757"/>
    <w:rsid w:val="00B21E4A"/>
    <w:rsid w:val="00B23468"/>
    <w:rsid w:val="00B24F9B"/>
    <w:rsid w:val="00B42C5E"/>
    <w:rsid w:val="00B4693A"/>
    <w:rsid w:val="00B726E4"/>
    <w:rsid w:val="00B809AD"/>
    <w:rsid w:val="00B856F4"/>
    <w:rsid w:val="00B865DB"/>
    <w:rsid w:val="00B87104"/>
    <w:rsid w:val="00B93D0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5400C"/>
    <w:rsid w:val="00C54F49"/>
    <w:rsid w:val="00C6250B"/>
    <w:rsid w:val="00C810C7"/>
    <w:rsid w:val="00C843A7"/>
    <w:rsid w:val="00C9219C"/>
    <w:rsid w:val="00C92B6E"/>
    <w:rsid w:val="00CA266A"/>
    <w:rsid w:val="00CB657F"/>
    <w:rsid w:val="00CB6E90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A750B"/>
    <w:rsid w:val="00DB117C"/>
    <w:rsid w:val="00DC75C0"/>
    <w:rsid w:val="00DD31AA"/>
    <w:rsid w:val="00DD3606"/>
    <w:rsid w:val="00DD3DB4"/>
    <w:rsid w:val="00DD4082"/>
    <w:rsid w:val="00DD6178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2227"/>
    <w:rsid w:val="00E7701E"/>
    <w:rsid w:val="00E848F8"/>
    <w:rsid w:val="00E87527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16261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46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1BC7E1DD01BFAFEA16A66266A6A5E34BCBD1BCAC8DA96E3EA56939FB172027572DBE5C7840266C50610B5C9B298B652C2941FDC9C0270120a4M" TargetMode="External"/><Relationship Id="rId5" Type="http://schemas.openxmlformats.org/officeDocument/2006/relationships/hyperlink" Target="consultantplus://offline/ref=4170523FA52D04FC07F5E5377D37B0F798ACE7DF0DF141320F1AA273BC8973E1C339FED613CDCE10k6i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Специалист</cp:lastModifiedBy>
  <cp:revision>3</cp:revision>
  <cp:lastPrinted>2013-10-23T09:47:00Z</cp:lastPrinted>
  <dcterms:created xsi:type="dcterms:W3CDTF">2020-06-29T10:05:00Z</dcterms:created>
  <dcterms:modified xsi:type="dcterms:W3CDTF">2020-06-29T10:06:00Z</dcterms:modified>
</cp:coreProperties>
</file>